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BB0DB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BB0DB9">
        <w:rPr>
          <w:rFonts w:ascii="Times New Roman" w:eastAsia="Times New Roman" w:hAnsi="Times New Roman" w:cs="Times New Roman"/>
          <w:sz w:val="24"/>
          <w:szCs w:val="24"/>
          <w:lang w:eastAsia="ko-KR"/>
        </w:rPr>
        <w:t>15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 2021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Pr="003A35F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Амбробене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1299,17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12 991,70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Pr="003A35F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</w:t>
            </w: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1 589,00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Pr="003A35F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1618,62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48 558,60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3483,97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69 679,40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Гентамицин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531,90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</w:t>
            </w: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5 319,00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Димедрол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233,17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</w:t>
            </w: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2 331,70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Ксефокам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5708,51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171 255,30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604,88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18 146,40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Метрид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380,33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19 016,50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571,00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17 130,00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Декстран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Реополиглюкин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1231,46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12 314,60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Этанол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Спирт этиловый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506,39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126 597,50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5324,18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585 659,80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Тромбо АСС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921,69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73 735,20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гр. 5% № 1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1592,17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79 608,50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531,85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26 592,50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1288,30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64 415,00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Кеторол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842,60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25 278,00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№ 20 150 мг. 10 000 </w:t>
            </w:r>
            <w:proofErr w:type="gram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2880,47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86 414,10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29,76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  5 952,00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Перекись водорода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413,17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41 317,00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Теофил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2055,28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51 382,00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Физиотенз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4677,62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187 104,80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sz w:val="18"/>
                <w:szCs w:val="18"/>
              </w:rPr>
              <w:t>233,44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</w:t>
            </w: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7 003,20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1368,28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68 414,00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4574,71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45 747,10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BB0DB9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BB0DB9" w:rsidRDefault="00BB0DB9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147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Энам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BB0DB9" w:rsidRPr="00972414" w:rsidRDefault="00BB0D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BB0DB9" w:rsidRPr="00BB0DB9" w:rsidRDefault="00BB0DB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1393,11</w:t>
            </w:r>
          </w:p>
        </w:tc>
        <w:tc>
          <w:tcPr>
            <w:tcW w:w="1298" w:type="dxa"/>
            <w:shd w:val="clear" w:color="000000" w:fill="FFFFFF"/>
            <w:hideMark/>
          </w:tcPr>
          <w:p w:rsidR="00BB0DB9" w:rsidRPr="00BB0DB9" w:rsidRDefault="00BB0DB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0D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417 933,00 </w:t>
            </w:r>
          </w:p>
        </w:tc>
        <w:tc>
          <w:tcPr>
            <w:tcW w:w="1853" w:type="dxa"/>
            <w:shd w:val="clear" w:color="auto" w:fill="auto"/>
            <w:hideMark/>
          </w:tcPr>
          <w:p w:rsidR="00BB0DB9" w:rsidRPr="003A35F9" w:rsidRDefault="00BB0DB9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2 271 485,90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B0DB9">
        <w:rPr>
          <w:rFonts w:ascii="Times New Roman" w:eastAsia="Times New Roman" w:hAnsi="Times New Roman"/>
          <w:sz w:val="24"/>
          <w:szCs w:val="24"/>
          <w:lang w:eastAsia="ru-RU"/>
        </w:rPr>
        <w:t>два миллиона двести семьдесят одна тысяча четыреста восемьдесят пять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90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079DC" w:rsidRPr="00BD7399" w:rsidRDefault="00EB63F4" w:rsidP="00BD7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Место поставки товара</w:t>
      </w:r>
      <w:r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AD9" w:rsidRPr="00E94F8F" w:rsidRDefault="00EB63F4" w:rsidP="00E94F8F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2.     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D7399">
        <w:rPr>
          <w:rFonts w:ascii="Times New Roman" w:hAnsi="Times New Roman" w:cs="Times New Roman"/>
          <w:sz w:val="24"/>
          <w:szCs w:val="24"/>
        </w:rPr>
        <w:t>закупки запросом ценовых предложений РЕШИЛА: п</w:t>
      </w:r>
      <w:r w:rsidRPr="00BD7399">
        <w:rPr>
          <w:rFonts w:ascii="Times New Roman" w:hAnsi="Times New Roman" w:cs="Times New Roman"/>
          <w:sz w:val="24"/>
          <w:szCs w:val="24"/>
        </w:rPr>
        <w:t xml:space="preserve">ризнать несостоявшимся лоты № </w:t>
      </w:r>
      <w:r w:rsidR="00BB0DB9">
        <w:rPr>
          <w:rFonts w:ascii="Times New Roman" w:hAnsi="Times New Roman" w:cs="Times New Roman"/>
          <w:sz w:val="24"/>
          <w:szCs w:val="24"/>
        </w:rPr>
        <w:t>1-27</w:t>
      </w:r>
      <w:r w:rsidR="00E94F8F">
        <w:rPr>
          <w:rFonts w:ascii="Times New Roman" w:hAnsi="Times New Roman" w:cs="Times New Roman"/>
          <w:sz w:val="24"/>
          <w:szCs w:val="24"/>
        </w:rPr>
        <w:t xml:space="preserve"> </w:t>
      </w:r>
      <w:r w:rsidRPr="00BD7399">
        <w:rPr>
          <w:rFonts w:ascii="Times New Roman" w:hAnsi="Times New Roman" w:cs="Times New Roman"/>
          <w:sz w:val="24"/>
          <w:szCs w:val="24"/>
        </w:rPr>
        <w:t>на основании отсутствия представленных ценовых предложений.</w:t>
      </w:r>
      <w:r w:rsidR="00184361" w:rsidRPr="00D1134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F3" w:rsidRDefault="00151EF3" w:rsidP="00E627B1">
      <w:pPr>
        <w:spacing w:after="0" w:line="240" w:lineRule="auto"/>
      </w:pPr>
      <w:r>
        <w:separator/>
      </w:r>
    </w:p>
  </w:endnote>
  <w:endnote w:type="continuationSeparator" w:id="0">
    <w:p w:rsidR="00151EF3" w:rsidRDefault="00151EF3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F3" w:rsidRDefault="00151EF3" w:rsidP="00E627B1">
      <w:pPr>
        <w:spacing w:after="0" w:line="240" w:lineRule="auto"/>
      </w:pPr>
      <w:r>
        <w:separator/>
      </w:r>
    </w:p>
  </w:footnote>
  <w:footnote w:type="continuationSeparator" w:id="0">
    <w:p w:rsidR="00151EF3" w:rsidRDefault="00151EF3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1EF3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0DB9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489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CF66-5D5F-4BA8-8CA3-181A6C5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2020-02-25T05:16:00Z</cp:lastPrinted>
  <dcterms:created xsi:type="dcterms:W3CDTF">2020-03-03T04:41:00Z</dcterms:created>
  <dcterms:modified xsi:type="dcterms:W3CDTF">2021-02-18T05:59:00Z</dcterms:modified>
</cp:coreProperties>
</file>